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3CA2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</w:rPr>
      </w:pPr>
      <w:r w:rsidRPr="00BA6EA7">
        <w:rPr>
          <w:rFonts w:ascii="Bookman Old Style" w:hAnsi="Bookman Old Style" w:cs="Arial"/>
          <w:b/>
          <w:sz w:val="20"/>
          <w:szCs w:val="20"/>
        </w:rPr>
        <w:t xml:space="preserve">KERANGKA </w:t>
      </w:r>
      <w:r>
        <w:rPr>
          <w:rFonts w:ascii="Bookman Old Style" w:hAnsi="Bookman Old Style" w:cs="Arial"/>
          <w:b/>
          <w:sz w:val="20"/>
          <w:szCs w:val="20"/>
          <w:lang w:val="en-US"/>
        </w:rPr>
        <w:t xml:space="preserve">LOGIS </w:t>
      </w:r>
      <w:r w:rsidRPr="00BA6EA7">
        <w:rPr>
          <w:rFonts w:ascii="Bookman Old Style" w:hAnsi="Bookman Old Style" w:cs="Arial"/>
          <w:b/>
          <w:sz w:val="20"/>
          <w:szCs w:val="20"/>
        </w:rPr>
        <w:t xml:space="preserve">KEGIATAN </w:t>
      </w:r>
    </w:p>
    <w:p w14:paraId="114B05CB" w14:textId="2352F742" w:rsidR="007A5FE8" w:rsidRPr="0027641D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  <w:lang w:val="en-US"/>
        </w:rPr>
      </w:pPr>
      <w:r w:rsidRPr="00BA6EA7">
        <w:rPr>
          <w:rFonts w:ascii="Bookman Old Style" w:hAnsi="Bookman Old Style" w:cs="Arial"/>
          <w:b/>
          <w:sz w:val="20"/>
          <w:szCs w:val="20"/>
          <w:lang w:val="en-US"/>
        </w:rPr>
        <w:t>T</w:t>
      </w:r>
      <w:r w:rsidRPr="00BA6EA7">
        <w:rPr>
          <w:rFonts w:ascii="Bookman Old Style" w:hAnsi="Bookman Old Style" w:cs="Arial"/>
          <w:b/>
          <w:sz w:val="20"/>
          <w:szCs w:val="20"/>
        </w:rPr>
        <w:t>AHUN 202</w:t>
      </w:r>
      <w:r>
        <w:rPr>
          <w:rFonts w:ascii="Bookman Old Style" w:hAnsi="Bookman Old Style" w:cs="Arial"/>
          <w:b/>
          <w:sz w:val="20"/>
          <w:szCs w:val="20"/>
          <w:lang w:val="en-US"/>
        </w:rPr>
        <w:t>4</w:t>
      </w:r>
    </w:p>
    <w:p w14:paraId="062A08CD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sz w:val="20"/>
          <w:szCs w:val="20"/>
        </w:rPr>
      </w:pPr>
    </w:p>
    <w:p w14:paraId="3B8E1516" w14:textId="23F4D519" w:rsidR="00512931" w:rsidRPr="00512931" w:rsidRDefault="007A5FE8" w:rsidP="00512931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Perangkat Daerah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512931" w:rsidRPr="00512931">
        <w:rPr>
          <w:rFonts w:ascii="Bookman Old Style" w:hAnsi="Bookman Old Style" w:cs="Arial"/>
          <w:sz w:val="18"/>
          <w:szCs w:val="18"/>
        </w:rPr>
        <w:t>DINAS KETAHANAN PANGAN, PERTANIAN DAN PERIKANAN</w:t>
      </w:r>
    </w:p>
    <w:p w14:paraId="50BAB397" w14:textId="59381805" w:rsidR="007A5FE8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Nama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976AD0" w:rsidRPr="00976AD0">
        <w:rPr>
          <w:rFonts w:ascii="Bookman Old Style" w:hAnsi="Bookman Old Style" w:cs="Arial"/>
          <w:sz w:val="18"/>
          <w:szCs w:val="18"/>
        </w:rPr>
        <w:t>3.27.03.2.02 Pembangunan Prasarana Pertanian</w:t>
      </w:r>
    </w:p>
    <w:p w14:paraId="1D6D3739" w14:textId="6C7CD228" w:rsidR="007A5FE8" w:rsidRPr="00B958F1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Sub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976AD0" w:rsidRPr="00976AD0">
        <w:rPr>
          <w:rFonts w:ascii="Bookman Old Style" w:hAnsi="Bookman Old Style" w:cs="Arial"/>
          <w:sz w:val="18"/>
          <w:szCs w:val="18"/>
        </w:rPr>
        <w:t>3.27.03.2.02.02 Pembangunan, Rehabilitasi dan Pemeliharaan Embung Pertanian</w:t>
      </w:r>
    </w:p>
    <w:p w14:paraId="01EC4D45" w14:textId="4C395AF0" w:rsidR="007A5FE8" w:rsidRPr="00B958F1" w:rsidRDefault="00512931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>
        <w:rPr>
          <w:rFonts w:ascii="Bookman Old Style" w:hAnsi="Bookman Old Style" w:cs="Arial"/>
          <w:sz w:val="18"/>
          <w:szCs w:val="18"/>
        </w:rPr>
        <w:t xml:space="preserve">Pagu Kegiatan </w:t>
      </w:r>
      <w:r>
        <w:rPr>
          <w:rFonts w:ascii="Bookman Old Style" w:hAnsi="Bookman Old Style" w:cs="Arial"/>
          <w:sz w:val="18"/>
          <w:szCs w:val="18"/>
        </w:rPr>
        <w:tab/>
      </w:r>
      <w:r>
        <w:rPr>
          <w:rFonts w:ascii="Bookman Old Style" w:hAnsi="Bookman Old Style" w:cs="Arial"/>
          <w:sz w:val="18"/>
          <w:szCs w:val="18"/>
        </w:rPr>
        <w:tab/>
        <w:t>:</w:t>
      </w:r>
      <w:r>
        <w:rPr>
          <w:rFonts w:ascii="Bookman Old Style" w:hAnsi="Bookman Old Style" w:cs="Arial"/>
          <w:sz w:val="18"/>
          <w:szCs w:val="18"/>
        </w:rPr>
        <w:tab/>
        <w:t xml:space="preserve">Rp </w:t>
      </w:r>
      <w:r w:rsidR="00976AD0">
        <w:rPr>
          <w:rFonts w:ascii="Bookman Old Style" w:hAnsi="Bookman Old Style" w:cs="Arial"/>
          <w:sz w:val="18"/>
          <w:szCs w:val="18"/>
          <w:lang w:val="en-US"/>
        </w:rPr>
        <w:t>480</w:t>
      </w:r>
      <w:r>
        <w:rPr>
          <w:rFonts w:ascii="Bookman Old Style" w:hAnsi="Bookman Old Style" w:cs="Arial"/>
          <w:sz w:val="18"/>
          <w:szCs w:val="18"/>
        </w:rPr>
        <w:t>.000.000 (</w:t>
      </w:r>
      <w:r w:rsidR="00976AD0">
        <w:rPr>
          <w:rFonts w:ascii="Bookman Old Style" w:hAnsi="Bookman Old Style" w:cs="Arial"/>
          <w:sz w:val="18"/>
          <w:szCs w:val="18"/>
          <w:lang w:val="en-US"/>
        </w:rPr>
        <w:t>Empat Ratus Delapan Puluh Juta Rupiah</w:t>
      </w:r>
      <w:r>
        <w:rPr>
          <w:rFonts w:ascii="Bookman Old Style" w:hAnsi="Bookman Old Style" w:cs="Arial"/>
          <w:sz w:val="18"/>
          <w:szCs w:val="18"/>
        </w:rPr>
        <w:t>)</w:t>
      </w:r>
    </w:p>
    <w:p w14:paraId="615CEF16" w14:textId="77777777" w:rsidR="007A5FE8" w:rsidRPr="00B958F1" w:rsidRDefault="007A5FE8" w:rsidP="007A5FE8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33BA55" wp14:editId="16803BE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914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" strokeweight="1.5pt"/>
            </w:pict>
          </mc:Fallback>
        </mc:AlternateContent>
      </w:r>
    </w:p>
    <w:p w14:paraId="14330DFE" w14:textId="280753BE" w:rsidR="00FB1630" w:rsidRPr="00D3778A" w:rsidRDefault="007A5FE8" w:rsidP="00D3778A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LATAR BELAKANG</w:t>
      </w:r>
    </w:p>
    <w:p w14:paraId="71AEAD70" w14:textId="4A3E1A77" w:rsidR="00AD4D2F" w:rsidRDefault="006373FD" w:rsidP="00921D6B">
      <w:pPr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Air merupakan salah satu faktor yang berperan dalam tingkat keberhasilan suatu usaha tani, terutama pada areal/lahan pertanian yang mengandalkan air hujan sebagai salah satu sumber pasokan air selain dari saluran irigasi atau mata air. Meski menjadi </w:t>
      </w:r>
      <w:r w:rsidR="00ED13F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salah satu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faktor yang berperan dalam tingkat keberhasilan </w:t>
      </w:r>
      <w:r w:rsidR="00ED13F2">
        <w:rPr>
          <w:rFonts w:ascii="Bookman Old Style" w:hAnsi="Bookman Old Style" w:cs="Arial"/>
          <w:spacing w:val="-10"/>
          <w:sz w:val="18"/>
          <w:szCs w:val="18"/>
          <w:lang w:val="en-US"/>
        </w:rPr>
        <w:t>usaha tani, pengelolaan</w:t>
      </w:r>
      <w:r w:rsidR="00E049A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potensi</w:t>
      </w:r>
      <w:r w:rsidR="00ED13F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736B50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sumber daya </w:t>
      </w:r>
      <w:r w:rsidR="00ED13F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air untuk usaha tani masih belum dilakukan secara optimal, ditambah dengan adanya </w:t>
      </w:r>
      <w:r w:rsidR="008572C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pergeseran musim dan </w:t>
      </w:r>
      <w:r w:rsidR="00ED13F2">
        <w:rPr>
          <w:rFonts w:ascii="Bookman Old Style" w:hAnsi="Bookman Old Style" w:cs="Arial"/>
          <w:spacing w:val="-10"/>
          <w:sz w:val="18"/>
          <w:szCs w:val="18"/>
          <w:lang w:val="en-US"/>
        </w:rPr>
        <w:t>p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erubahan pola curah hujan </w:t>
      </w:r>
      <w:r w:rsidR="00ED13F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akibat perubahan iklim. Perubahan curah hujan dengan durasi yang lebih pendek dan intensitas yang tinggi, mengakibatkan lahan pertanian tergenang banjir, sedangkan </w:t>
      </w:r>
      <w:r w:rsidR="00FD2ECB">
        <w:rPr>
          <w:rFonts w:ascii="Bookman Old Style" w:hAnsi="Bookman Old Style" w:cs="Arial"/>
          <w:spacing w:val="-10"/>
          <w:sz w:val="18"/>
          <w:szCs w:val="18"/>
          <w:lang w:val="en-US"/>
        </w:rPr>
        <w:t>musim kemarau yang berlangsung lebih lama mengakibatkan kekeringa</w:t>
      </w:r>
      <w:r w:rsidR="00C04769">
        <w:rPr>
          <w:rFonts w:ascii="Bookman Old Style" w:hAnsi="Bookman Old Style" w:cs="Arial"/>
          <w:spacing w:val="-10"/>
          <w:sz w:val="18"/>
          <w:szCs w:val="18"/>
          <w:lang w:val="en-US"/>
        </w:rPr>
        <w:t>n</w:t>
      </w:r>
      <w:r w:rsidR="00893785">
        <w:rPr>
          <w:rFonts w:ascii="Bookman Old Style" w:hAnsi="Bookman Old Style" w:cs="Arial"/>
          <w:spacing w:val="-10"/>
          <w:sz w:val="18"/>
          <w:szCs w:val="18"/>
          <w:lang w:val="en-US"/>
        </w:rPr>
        <w:t>, sehingga sebagian lahan pertanaman tidak dapat diusahakan</w:t>
      </w:r>
      <w:r w:rsidR="00FD2ECB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. </w:t>
      </w:r>
    </w:p>
    <w:p w14:paraId="292BA875" w14:textId="28347ED3" w:rsidR="0013349E" w:rsidRDefault="00FD2ECB" w:rsidP="00AD4D2F">
      <w:pPr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Perubahan pola curah hujan yang mengakibatkan banjir atau kekeringan </w:t>
      </w:r>
      <w:r w:rsidR="000E264E">
        <w:rPr>
          <w:rFonts w:ascii="Bookman Old Style" w:hAnsi="Bookman Old Style" w:cs="Arial"/>
          <w:spacing w:val="-10"/>
          <w:sz w:val="18"/>
          <w:szCs w:val="18"/>
          <w:lang w:val="en-US"/>
        </w:rPr>
        <w:t>apabila tidak diantisipasi secara bijak</w:t>
      </w:r>
      <w:r w:rsidR="00215AAC">
        <w:rPr>
          <w:rFonts w:ascii="Bookman Old Style" w:hAnsi="Bookman Old Style" w:cs="Arial"/>
          <w:spacing w:val="-10"/>
          <w:sz w:val="18"/>
          <w:szCs w:val="18"/>
          <w:lang w:val="en-US"/>
        </w:rPr>
        <w:t>,</w:t>
      </w:r>
      <w:r w:rsidR="000E264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dapat mengancam stabilitas ketahanan pangan, baik di tingkat kabupaten/kota ataupun secara nasional</w:t>
      </w:r>
      <w:r w:rsidR="000E264E"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  <w:r w:rsidR="00AD4D2F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BF7626">
        <w:rPr>
          <w:rFonts w:ascii="Bookman Old Style" w:hAnsi="Bookman Old Style" w:cs="Arial"/>
          <w:spacing w:val="-10"/>
          <w:sz w:val="18"/>
          <w:szCs w:val="18"/>
          <w:lang w:val="en-US"/>
        </w:rPr>
        <w:t>Salah satu upaya untuk mengantisipasi akibat dari perubahan pola curah hujan adalah melakukan adaptasi perubahan iklim dengan pe</w:t>
      </w:r>
      <w:r w:rsidR="00033FE1">
        <w:rPr>
          <w:rFonts w:ascii="Bookman Old Style" w:hAnsi="Bookman Old Style" w:cs="Arial"/>
          <w:spacing w:val="-10"/>
          <w:sz w:val="18"/>
          <w:szCs w:val="18"/>
          <w:lang w:val="en-US"/>
        </w:rPr>
        <w:t>mbangunan</w:t>
      </w:r>
      <w:r w:rsidR="00BF762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embung pertanian yang berfungsi untuk memanen</w:t>
      </w:r>
      <w:r w:rsidR="00775453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mata air, </w:t>
      </w:r>
      <w:r w:rsidR="002D40E8">
        <w:rPr>
          <w:rFonts w:ascii="Bookman Old Style" w:hAnsi="Bookman Old Style" w:cs="Arial"/>
          <w:spacing w:val="-10"/>
          <w:sz w:val="18"/>
          <w:szCs w:val="18"/>
          <w:lang w:val="en-US"/>
        </w:rPr>
        <w:t>aliran permukaan, dan</w:t>
      </w:r>
      <w:r w:rsidR="00716E4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kelebihan</w:t>
      </w:r>
      <w:r w:rsidR="00BF762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hujan</w:t>
      </w:r>
      <w:r w:rsidR="00AD4D2F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BF762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pada saat musim hujan </w:t>
      </w:r>
      <w:r w:rsidR="002D40E8">
        <w:rPr>
          <w:rFonts w:ascii="Bookman Old Style" w:hAnsi="Bookman Old Style" w:cs="Arial"/>
          <w:spacing w:val="-10"/>
          <w:sz w:val="18"/>
          <w:szCs w:val="18"/>
          <w:lang w:val="en-US"/>
        </w:rPr>
        <w:t>serta</w:t>
      </w:r>
      <w:r w:rsidR="00BF762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sebagai cadangan air pada saat musim kemarau tiba</w:t>
      </w:r>
      <w:r w:rsidR="00AD4D2F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r w:rsidR="0013349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sehingga </w:t>
      </w:r>
      <w:r w:rsidR="00AD4D2F">
        <w:rPr>
          <w:rFonts w:ascii="Bookman Old Style" w:hAnsi="Bookman Old Style" w:cs="Arial"/>
          <w:spacing w:val="-10"/>
          <w:sz w:val="18"/>
          <w:szCs w:val="18"/>
          <w:lang w:val="en-US"/>
        </w:rPr>
        <w:t>pasokan</w:t>
      </w:r>
      <w:r w:rsidR="0013349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pada saat</w:t>
      </w:r>
      <w:r w:rsidR="007F70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kemarau</w:t>
      </w:r>
      <w:r w:rsidR="00AD4D2F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tetap terjaga.</w:t>
      </w:r>
    </w:p>
    <w:p w14:paraId="234927DA" w14:textId="4B8A26EA" w:rsidR="000C53B6" w:rsidRPr="0050651E" w:rsidRDefault="000C53B6" w:rsidP="00921D6B">
      <w:pPr>
        <w:pStyle w:val="NoSpacing"/>
        <w:tabs>
          <w:tab w:val="left" w:pos="1276"/>
          <w:tab w:val="right" w:pos="8364"/>
        </w:tabs>
        <w:spacing w:line="276" w:lineRule="auto"/>
        <w:ind w:left="709" w:right="184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z w:val="18"/>
          <w:szCs w:val="18"/>
        </w:rPr>
        <w:t>Pada tahun 202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3</w:t>
      </w:r>
      <w:r w:rsidRPr="0050651E">
        <w:rPr>
          <w:rFonts w:ascii="Bookman Old Style" w:hAnsi="Bookman Old Style" w:cs="Arial"/>
          <w:sz w:val="18"/>
          <w:szCs w:val="18"/>
        </w:rPr>
        <w:t xml:space="preserve"> ini, sebagai tindak lanjut</w:t>
      </w:r>
      <w:r w:rsidR="005D1F21">
        <w:rPr>
          <w:rFonts w:ascii="Bookman Old Style" w:hAnsi="Bookman Old Style" w:cs="Arial"/>
          <w:sz w:val="18"/>
          <w:szCs w:val="18"/>
          <w:lang w:val="en-US"/>
        </w:rPr>
        <w:t xml:space="preserve"> adaptasi perubahan iklim</w:t>
      </w:r>
      <w:r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="005D1F21">
        <w:rPr>
          <w:rFonts w:ascii="Bookman Old Style" w:hAnsi="Bookman Old Style" w:cs="Arial"/>
          <w:sz w:val="18"/>
          <w:szCs w:val="18"/>
          <w:lang w:val="en-US"/>
        </w:rPr>
        <w:t>supaya air</w:t>
      </w:r>
      <w:r w:rsidRPr="0050651E">
        <w:rPr>
          <w:rFonts w:ascii="Bookman Old Style" w:hAnsi="Bookman Old Style" w:cs="Arial"/>
          <w:sz w:val="18"/>
          <w:szCs w:val="18"/>
        </w:rPr>
        <w:t xml:space="preserve"> dapat dimanfaatkan secara efektif dan optimal</w:t>
      </w:r>
      <w:r w:rsidR="005D1F21">
        <w:rPr>
          <w:rFonts w:ascii="Bookman Old Style" w:hAnsi="Bookman Old Style" w:cs="Arial"/>
          <w:sz w:val="18"/>
          <w:szCs w:val="18"/>
          <w:lang w:val="en-US"/>
        </w:rPr>
        <w:t xml:space="preserve">, baik pada saat musim penghujan maupun </w:t>
      </w:r>
      <w:r w:rsidR="007F70CA">
        <w:rPr>
          <w:rFonts w:ascii="Bookman Old Style" w:hAnsi="Bookman Old Style" w:cs="Arial"/>
          <w:sz w:val="18"/>
          <w:szCs w:val="18"/>
          <w:lang w:val="en-US"/>
        </w:rPr>
        <w:t>sa</w:t>
      </w:r>
      <w:r w:rsidR="00C04769">
        <w:rPr>
          <w:rFonts w:ascii="Bookman Old Style" w:hAnsi="Bookman Old Style" w:cs="Arial"/>
          <w:sz w:val="18"/>
          <w:szCs w:val="18"/>
          <w:lang w:val="en-US"/>
        </w:rPr>
        <w:t>a</w:t>
      </w:r>
      <w:r w:rsidR="007F70CA">
        <w:rPr>
          <w:rFonts w:ascii="Bookman Old Style" w:hAnsi="Bookman Old Style" w:cs="Arial"/>
          <w:sz w:val="18"/>
          <w:szCs w:val="18"/>
          <w:lang w:val="en-US"/>
        </w:rPr>
        <w:t xml:space="preserve">t </w:t>
      </w:r>
      <w:r w:rsidR="005D1F21">
        <w:rPr>
          <w:rFonts w:ascii="Bookman Old Style" w:hAnsi="Bookman Old Style" w:cs="Arial"/>
          <w:sz w:val="18"/>
          <w:szCs w:val="18"/>
          <w:lang w:val="en-US"/>
        </w:rPr>
        <w:t>musim kemarau</w:t>
      </w:r>
      <w:r w:rsidRPr="0050651E">
        <w:rPr>
          <w:rFonts w:ascii="Bookman Old Style" w:hAnsi="Bookman Old Style" w:cs="Arial"/>
          <w:sz w:val="18"/>
          <w:szCs w:val="18"/>
        </w:rPr>
        <w:t xml:space="preserve">, Dinas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Ketahanan Pangan, P</w:t>
      </w:r>
      <w:r w:rsidRPr="0050651E">
        <w:rPr>
          <w:rFonts w:ascii="Bookman Old Style" w:hAnsi="Bookman Old Style" w:cs="Arial"/>
          <w:sz w:val="18"/>
          <w:szCs w:val="18"/>
        </w:rPr>
        <w:t xml:space="preserve">ertanian dan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Perikanan</w:t>
      </w:r>
      <w:r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(DKPPP)</w:t>
      </w:r>
      <w:r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K</w:t>
      </w:r>
      <w:r w:rsidRPr="0050651E">
        <w:rPr>
          <w:rFonts w:ascii="Bookman Old Style" w:hAnsi="Bookman Old Style" w:cs="Arial"/>
          <w:sz w:val="18"/>
          <w:szCs w:val="18"/>
        </w:rPr>
        <w:t xml:space="preserve">abupaten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T</w:t>
      </w:r>
      <w:r w:rsidRPr="0050651E">
        <w:rPr>
          <w:rFonts w:ascii="Bookman Old Style" w:hAnsi="Bookman Old Style" w:cs="Arial"/>
          <w:sz w:val="18"/>
          <w:szCs w:val="18"/>
        </w:rPr>
        <w:t xml:space="preserve">emanggung </w:t>
      </w:r>
      <w:r w:rsidR="005D1F21">
        <w:rPr>
          <w:rFonts w:ascii="Bookman Old Style" w:hAnsi="Bookman Old Style" w:cs="Arial"/>
          <w:sz w:val="18"/>
          <w:szCs w:val="18"/>
          <w:lang w:val="en-US"/>
        </w:rPr>
        <w:t xml:space="preserve">melalui anggaran yang bersumber dari Dana Alokasi Khusus (DAK) Bidang Infrastruktur </w:t>
      </w:r>
      <w:r w:rsidRPr="0050651E">
        <w:rPr>
          <w:rFonts w:ascii="Bookman Old Style" w:hAnsi="Bookman Old Style" w:cs="Arial"/>
          <w:sz w:val="18"/>
          <w:szCs w:val="18"/>
        </w:rPr>
        <w:t xml:space="preserve">akan melanjutkan </w:t>
      </w:r>
      <w:r w:rsidR="005D1F21">
        <w:rPr>
          <w:rFonts w:ascii="Bookman Old Style" w:hAnsi="Bookman Old Style" w:cs="Arial"/>
          <w:sz w:val="18"/>
          <w:szCs w:val="18"/>
          <w:lang w:val="en-US"/>
        </w:rPr>
        <w:t>pembangunan embung pertanian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yang berada di</w:t>
      </w:r>
      <w:r w:rsidR="00DE57D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Kelompok Tani</w:t>
      </w:r>
      <w:r w:rsidR="007F70CA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="008572C7">
        <w:rPr>
          <w:rFonts w:ascii="Bookman Old Style" w:hAnsi="Bookman Old Style" w:cs="Arial"/>
          <w:sz w:val="18"/>
          <w:szCs w:val="18"/>
          <w:lang w:val="en-US"/>
        </w:rPr>
        <w:t>penerima bantuan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.</w:t>
      </w:r>
    </w:p>
    <w:p w14:paraId="0FBF0C0B" w14:textId="77777777" w:rsidR="003573F1" w:rsidRPr="006373FD" w:rsidRDefault="003573F1" w:rsidP="003573F1">
      <w:pPr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</w:p>
    <w:p w14:paraId="5664D641" w14:textId="77777777" w:rsidR="007A5FE8" w:rsidRPr="00B958F1" w:rsidRDefault="007A5FE8" w:rsidP="003573F1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MAKSUD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 xml:space="preserve"> DAN TUJUAN</w:t>
      </w:r>
    </w:p>
    <w:p w14:paraId="24AB9B23" w14:textId="77777777" w:rsidR="00716E4A" w:rsidRDefault="00512931" w:rsidP="00716E4A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Maksud dan tujuan </w:t>
      </w:r>
      <w:r w:rsidR="00A14AF6">
        <w:rPr>
          <w:rFonts w:ascii="Bookman Old Style" w:hAnsi="Bookman Old Style" w:cs="Arial"/>
          <w:spacing w:val="-10"/>
          <w:sz w:val="18"/>
          <w:szCs w:val="18"/>
          <w:lang w:val="en-US"/>
        </w:rPr>
        <w:t>p</w:t>
      </w:r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>elaksanaan kegiatan</w:t>
      </w:r>
      <w:r w:rsidR="00A14AF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A14AF6" w:rsidRPr="00976AD0">
        <w:rPr>
          <w:rFonts w:ascii="Bookman Old Style" w:hAnsi="Bookman Old Style" w:cs="Arial"/>
          <w:sz w:val="18"/>
          <w:szCs w:val="18"/>
        </w:rPr>
        <w:t>Pembangunan, Rehabilitasi dan Pemeliharaan Embung Pertanian</w:t>
      </w:r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adalah </w:t>
      </w:r>
      <w:r w:rsidR="00716E4A">
        <w:rPr>
          <w:rFonts w:ascii="Bookman Old Style" w:hAnsi="Bookman Old Style" w:cs="Arial"/>
          <w:spacing w:val="-10"/>
          <w:sz w:val="18"/>
          <w:szCs w:val="18"/>
          <w:lang w:val="en-US"/>
        </w:rPr>
        <w:t>sebagai berikut:</w:t>
      </w:r>
    </w:p>
    <w:p w14:paraId="6EA4C9DB" w14:textId="771E3BDB" w:rsidR="008572C7" w:rsidRDefault="008572C7" w:rsidP="00716E4A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Memanen kelebihan air pada musim penghujan.</w:t>
      </w:r>
    </w:p>
    <w:p w14:paraId="4763A73C" w14:textId="71121E1F" w:rsidR="008572C7" w:rsidRDefault="008572C7" w:rsidP="00716E4A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</w:t>
      </w:r>
      <w:r w:rsidR="00DE57D5">
        <w:rPr>
          <w:rFonts w:ascii="Bookman Old Style" w:hAnsi="Bookman Old Style" w:cs="Arial"/>
          <w:spacing w:val="-10"/>
          <w:sz w:val="18"/>
          <w:szCs w:val="18"/>
          <w:lang w:val="en-US"/>
        </w:rPr>
        <w:t>eningkatkan ketersediaan</w:t>
      </w:r>
      <w:r w:rsidR="00716E4A"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untuk </w:t>
      </w:r>
      <w:r w:rsidR="00DE57D5">
        <w:rPr>
          <w:rFonts w:ascii="Bookman Old Style" w:hAnsi="Bookman Old Style" w:cs="Arial"/>
          <w:spacing w:val="-10"/>
          <w:sz w:val="18"/>
          <w:szCs w:val="18"/>
          <w:lang w:val="en-US"/>
        </w:rPr>
        <w:t>irigasi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DE57D5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pada musim kemarau.</w:t>
      </w:r>
    </w:p>
    <w:p w14:paraId="6FC4BBA3" w14:textId="24338F34" w:rsidR="004D60DA" w:rsidRPr="004D60DA" w:rsidRDefault="00DE57D5" w:rsidP="004D60DA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Menekan risiko kehilangan hasil akibat genangan air atau banjir di musim penghujan.</w:t>
      </w:r>
    </w:p>
    <w:p w14:paraId="2191FA35" w14:textId="491D0155" w:rsidR="00716E4A" w:rsidRDefault="008572C7" w:rsidP="00716E4A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Meningkatkan produktivitas </w:t>
      </w:r>
      <w:r w:rsidR="00B34600">
        <w:rPr>
          <w:rFonts w:ascii="Bookman Old Style" w:hAnsi="Bookman Old Style" w:cs="Arial"/>
          <w:spacing w:val="-10"/>
          <w:sz w:val="18"/>
          <w:szCs w:val="18"/>
          <w:lang w:val="en-US"/>
        </w:rPr>
        <w:t>lahan</w:t>
      </w:r>
      <w:r w:rsidR="000363B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r w:rsidR="004D60D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716E4A"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>Indeks Pertanaman (IP)</w:t>
      </w:r>
      <w:r w:rsidR="00B34600"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7A288B2E" w14:textId="77777777" w:rsidR="004D60DA" w:rsidRPr="004D60DA" w:rsidRDefault="004D60DA" w:rsidP="004D60DA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4203257B" w14:textId="4FE0B264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OUTPUT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>/KELUARAN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ab/>
      </w:r>
    </w:p>
    <w:p w14:paraId="1EE6E49A" w14:textId="7E5FB049" w:rsidR="00512931" w:rsidRPr="00512931" w:rsidRDefault="00512931" w:rsidP="00C04769">
      <w:pPr>
        <w:pStyle w:val="ListParagraph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512931">
        <w:rPr>
          <w:rFonts w:ascii="Bookman Old Style" w:hAnsi="Bookman Old Style" w:cs="Arial"/>
          <w:spacing w:val="-10"/>
          <w:sz w:val="18"/>
          <w:szCs w:val="18"/>
        </w:rPr>
        <w:t xml:space="preserve">Pelaksanaan kegiatan </w:t>
      </w:r>
      <w:r w:rsidR="00A14AF6" w:rsidRPr="00976AD0">
        <w:rPr>
          <w:rFonts w:ascii="Bookman Old Style" w:hAnsi="Bookman Old Style" w:cs="Arial"/>
          <w:sz w:val="18"/>
          <w:szCs w:val="18"/>
        </w:rPr>
        <w:t>Pembangunan, Rehabilitasi dan Pemeliharaan Embung Pertanian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 xml:space="preserve"> diharapkan bermanfaat untuk :</w:t>
      </w:r>
    </w:p>
    <w:p w14:paraId="3F1A37E3" w14:textId="77777777" w:rsidR="004D60DA" w:rsidRDefault="004D60DA" w:rsidP="004D60DA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Memanen kelebihan air pada musim penghujan.</w:t>
      </w:r>
    </w:p>
    <w:p w14:paraId="2322D643" w14:textId="77777777" w:rsidR="00CC6424" w:rsidRDefault="00CC6424" w:rsidP="00CC6424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Menyediakan</w:t>
      </w:r>
      <w:r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untuk pengairan tanaman pada saat musim kemarau.</w:t>
      </w:r>
    </w:p>
    <w:p w14:paraId="1ADCA756" w14:textId="72EF5432" w:rsidR="00CC6424" w:rsidRPr="004D60DA" w:rsidRDefault="004D60DA" w:rsidP="004D60DA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Mencegah/mengurangi luapan air pada musim hujan serta menekan resiko banjir.</w:t>
      </w:r>
    </w:p>
    <w:p w14:paraId="346A9361" w14:textId="627DF939" w:rsidR="00FB1630" w:rsidRPr="00FB1630" w:rsidRDefault="00FB1630" w:rsidP="00655CDF">
      <w:pPr>
        <w:pStyle w:val="ListParagraph"/>
        <w:ind w:left="993" w:hanging="273"/>
        <w:rPr>
          <w:rFonts w:ascii="Bookman Old Style" w:hAnsi="Bookman Old Style" w:cs="Arial"/>
          <w:spacing w:val="-10"/>
          <w:sz w:val="18"/>
          <w:szCs w:val="18"/>
        </w:rPr>
      </w:pPr>
    </w:p>
    <w:p w14:paraId="5A143114" w14:textId="77777777" w:rsidR="007A5FE8" w:rsidRPr="00B54572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OUTCOME</w:t>
      </w:r>
    </w:p>
    <w:p w14:paraId="2C0EFF0F" w14:textId="417DE88B" w:rsidR="004D60DA" w:rsidRPr="004D60DA" w:rsidRDefault="00512931" w:rsidP="004D60DA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512931">
        <w:rPr>
          <w:rFonts w:ascii="Bookman Old Style" w:hAnsi="Bookman Old Style" w:cs="Arial"/>
          <w:spacing w:val="-10"/>
          <w:sz w:val="18"/>
          <w:szCs w:val="18"/>
        </w:rPr>
        <w:t>Pelaksanaan kegiatan</w:t>
      </w:r>
      <w:r w:rsidR="00A14AF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A14AF6" w:rsidRPr="00976AD0">
        <w:rPr>
          <w:rFonts w:ascii="Bookman Old Style" w:hAnsi="Bookman Old Style" w:cs="Arial"/>
          <w:sz w:val="18"/>
          <w:szCs w:val="18"/>
        </w:rPr>
        <w:t>Pembangunan, Rehabilitasi dan Pemeliharaan Embung Pertanian</w:t>
      </w:r>
      <w:r w:rsidR="00A14AF6" w:rsidRPr="00512931">
        <w:rPr>
          <w:rFonts w:ascii="Bookman Old Style" w:hAnsi="Bookman Old Style" w:cs="Arial"/>
          <w:spacing w:val="-10"/>
          <w:sz w:val="18"/>
          <w:szCs w:val="18"/>
        </w:rPr>
        <w:t xml:space="preserve"> 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 xml:space="preserve">Dinas Pertanan </w:t>
      </w:r>
      <w:r w:rsidR="00655CDF" w:rsidRPr="00512931">
        <w:rPr>
          <w:rFonts w:ascii="Bookman Old Style" w:hAnsi="Bookman Old Style" w:cs="Arial"/>
          <w:spacing w:val="-10"/>
          <w:sz w:val="18"/>
          <w:szCs w:val="18"/>
        </w:rPr>
        <w:t xml:space="preserve">dan 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>Ketahanan Pangan Kabupaten Temanggung diharapkan menghasilkan outcome berupa</w:t>
      </w:r>
      <w:r w:rsidR="004D60D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meningkatnya produktivitas lahan dan Indeks Pertanaman (IP).</w:t>
      </w:r>
    </w:p>
    <w:p w14:paraId="31903DAE" w14:textId="77777777" w:rsidR="00976AD0" w:rsidRDefault="00976AD0" w:rsidP="00655CDF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70A01824" w14:textId="77777777" w:rsidR="004D60DA" w:rsidRPr="00B958F1" w:rsidRDefault="004D60DA" w:rsidP="00655CDF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059B0306" w14:textId="77777777" w:rsidR="00976AD0" w:rsidRPr="0050651E" w:rsidRDefault="00976AD0" w:rsidP="00976AD0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bookmarkStart w:id="0" w:name="_Hlk137518248"/>
      <w:r w:rsidRPr="0050651E">
        <w:rPr>
          <w:rFonts w:ascii="Bookman Old Style" w:hAnsi="Bookman Old Style" w:cs="Arial"/>
          <w:spacing w:val="-10"/>
          <w:sz w:val="18"/>
          <w:szCs w:val="18"/>
        </w:rPr>
        <w:t>SASARAN</w:t>
      </w:r>
    </w:p>
    <w:p w14:paraId="26CFBA40" w14:textId="23B8C47E" w:rsidR="00976AD0" w:rsidRPr="0050651E" w:rsidRDefault="00976AD0" w:rsidP="00976AD0">
      <w:pPr>
        <w:pStyle w:val="ListParagraph"/>
        <w:rPr>
          <w:rFonts w:ascii="Bookman Old Style" w:hAnsi="Bookman Old Style" w:cs="Arial"/>
          <w:spacing w:val="-10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Sasaran yang diharapkan dari kegiatan ini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adalah 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>Kelompok Tan</w:t>
      </w:r>
      <w:r w:rsidR="004D60DA">
        <w:rPr>
          <w:rFonts w:ascii="Bookman Old Style" w:hAnsi="Bookman Old Style" w:cs="Arial"/>
          <w:spacing w:val="-10"/>
          <w:sz w:val="18"/>
          <w:szCs w:val="18"/>
          <w:lang w:val="en-US"/>
        </w:rPr>
        <w:t>i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yang terdapat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 di Kabupaten</w:t>
      </w:r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>Temanggung.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br/>
      </w:r>
    </w:p>
    <w:p w14:paraId="0A28DE27" w14:textId="77777777" w:rsidR="00976AD0" w:rsidRPr="0050651E" w:rsidRDefault="00976AD0" w:rsidP="00976AD0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  <w:lang w:val="en-US"/>
        </w:rPr>
        <w:t>LOKASI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br/>
      </w:r>
      <w:r w:rsidRPr="0050651E">
        <w:rPr>
          <w:rFonts w:ascii="Bookman Old Style" w:hAnsi="Bookman Old Style" w:cs="Arial"/>
          <w:sz w:val="18"/>
          <w:szCs w:val="18"/>
        </w:rPr>
        <w:t>Lokasi pelaksanaaan kegiatan ini adalah di Kabupaten Temanggung.</w:t>
      </w:r>
      <w:r w:rsidRPr="0050651E">
        <w:rPr>
          <w:rFonts w:ascii="Bookman Old Style" w:hAnsi="Bookman Old Style" w:cs="Arial"/>
          <w:sz w:val="18"/>
          <w:szCs w:val="18"/>
        </w:rPr>
        <w:br/>
      </w:r>
    </w:p>
    <w:p w14:paraId="5CDF3AC9" w14:textId="77777777" w:rsidR="00976AD0" w:rsidRPr="0050651E" w:rsidRDefault="00976AD0" w:rsidP="00976AD0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  <w:lang w:val="en-US"/>
        </w:rPr>
        <w:t>TIM/PANITIA</w:t>
      </w:r>
    </w:p>
    <w:p w14:paraId="7ADF08D5" w14:textId="77777777" w:rsidR="00976AD0" w:rsidRPr="0050651E" w:rsidRDefault="00976AD0" w:rsidP="00976AD0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-</w:t>
      </w:r>
      <w:r w:rsidRPr="0050651E">
        <w:rPr>
          <w:rFonts w:ascii="Bookman Old Style" w:hAnsi="Bookman Old Style" w:cs="Arial"/>
          <w:sz w:val="18"/>
          <w:szCs w:val="18"/>
        </w:rPr>
        <w:tab/>
        <w:t>Tim / Panitia Pelaksana adalah :</w:t>
      </w:r>
    </w:p>
    <w:p w14:paraId="5962CF16" w14:textId="77777777" w:rsidR="00976AD0" w:rsidRPr="0050651E" w:rsidRDefault="00976AD0" w:rsidP="00976AD0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PA selaku Penanggung jawab kegiatan</w:t>
      </w:r>
    </w:p>
    <w:p w14:paraId="3EAF54A3" w14:textId="77777777" w:rsidR="00976AD0" w:rsidRPr="0050651E" w:rsidRDefault="00976AD0" w:rsidP="00976AD0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PPK/PPTK</w:t>
      </w:r>
    </w:p>
    <w:p w14:paraId="674EBC4A" w14:textId="77777777" w:rsidR="00976AD0" w:rsidRPr="0050651E" w:rsidRDefault="00976AD0" w:rsidP="00976AD0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Staf Administrasi</w:t>
      </w:r>
    </w:p>
    <w:p w14:paraId="529A633C" w14:textId="77777777" w:rsidR="00976AD0" w:rsidRPr="0050651E" w:rsidRDefault="00976AD0" w:rsidP="00976AD0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</w:p>
    <w:p w14:paraId="07DDD469" w14:textId="77777777" w:rsidR="00976AD0" w:rsidRPr="0050651E" w:rsidRDefault="00976AD0" w:rsidP="00976AD0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>TAHAPAN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r w:rsidRPr="0050651E">
        <w:rPr>
          <w:rFonts w:ascii="Bookman Old Style" w:hAnsi="Bookman Old Style" w:cs="Arial"/>
          <w:sz w:val="18"/>
          <w:szCs w:val="18"/>
        </w:rPr>
        <w:t xml:space="preserve">RENCANA WAKTU PELAKSANAAN </w:t>
      </w:r>
    </w:p>
    <w:p w14:paraId="642A6AED" w14:textId="6E338E39" w:rsidR="00976AD0" w:rsidRPr="0050651E" w:rsidRDefault="00976AD0" w:rsidP="00976AD0">
      <w:pPr>
        <w:pStyle w:val="ListParagraph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z w:val="18"/>
          <w:szCs w:val="18"/>
        </w:rPr>
        <w:t>Waktu pelaksanaan kegiatan</w:t>
      </w:r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976AD0">
        <w:rPr>
          <w:rFonts w:ascii="Bookman Old Style" w:hAnsi="Bookman Old Style" w:cs="Arial"/>
          <w:sz w:val="18"/>
          <w:szCs w:val="18"/>
        </w:rPr>
        <w:t>Pembangunan, Rehabilitasi dan Pemeliharaan Embung Pertanian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 xml:space="preserve"> 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Tahun 202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50651E">
        <w:rPr>
          <w:rFonts w:ascii="Bookman Old Style" w:hAnsi="Bookman Old Style" w:cs="Arial"/>
          <w:sz w:val="18"/>
          <w:szCs w:val="18"/>
        </w:rPr>
        <w:t xml:space="preserve"> dimulai pada bulan Januari </w:t>
      </w:r>
      <w:r>
        <w:rPr>
          <w:rFonts w:ascii="Bookman Old Style" w:hAnsi="Bookman Old Style" w:cs="Arial"/>
          <w:sz w:val="18"/>
          <w:szCs w:val="18"/>
          <w:lang w:val="en-US"/>
        </w:rPr>
        <w:t>-</w:t>
      </w:r>
      <w:r w:rsidRPr="0050651E">
        <w:rPr>
          <w:rFonts w:ascii="Bookman Old Style" w:hAnsi="Bookman Old Style" w:cs="Arial"/>
          <w:sz w:val="18"/>
          <w:szCs w:val="18"/>
        </w:rPr>
        <w:t xml:space="preserve"> Desember 2024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</w:rPr>
        <w:t>(12 bulan)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, dengan rincian sebagai berikut:</w:t>
      </w:r>
    </w:p>
    <w:p w14:paraId="4A54FB6F" w14:textId="77777777" w:rsidR="00976AD0" w:rsidRPr="0050651E" w:rsidRDefault="00976AD0" w:rsidP="00976AD0">
      <w:pPr>
        <w:pStyle w:val="ListParagraph"/>
        <w:rPr>
          <w:rFonts w:ascii="Bookman Old Style" w:hAnsi="Bookman Old Style" w:cs="Arial"/>
          <w:sz w:val="18"/>
          <w:szCs w:val="18"/>
          <w:lang w:val="en-US"/>
        </w:rPr>
      </w:pP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954"/>
        <w:gridCol w:w="2977"/>
      </w:tblGrid>
      <w:tr w:rsidR="00976AD0" w:rsidRPr="0050651E" w14:paraId="6C4D720E" w14:textId="77777777" w:rsidTr="00134E2D">
        <w:trPr>
          <w:jc w:val="center"/>
        </w:trPr>
        <w:tc>
          <w:tcPr>
            <w:tcW w:w="719" w:type="dxa"/>
            <w:shd w:val="clear" w:color="auto" w:fill="auto"/>
          </w:tcPr>
          <w:p w14:paraId="393EBC66" w14:textId="77777777" w:rsidR="00976AD0" w:rsidRPr="0050651E" w:rsidRDefault="00976AD0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b/>
                <w:sz w:val="18"/>
                <w:szCs w:val="18"/>
              </w:rPr>
              <w:t>No</w:t>
            </w:r>
          </w:p>
        </w:tc>
        <w:tc>
          <w:tcPr>
            <w:tcW w:w="3954" w:type="dxa"/>
            <w:shd w:val="clear" w:color="auto" w:fill="auto"/>
          </w:tcPr>
          <w:p w14:paraId="36CE5E30" w14:textId="77777777" w:rsidR="00976AD0" w:rsidRPr="00851906" w:rsidRDefault="00976AD0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b/>
                <w:sz w:val="18"/>
                <w:szCs w:val="18"/>
              </w:rPr>
              <w:t>Uraian Keg</w:t>
            </w:r>
            <w:r>
              <w:rPr>
                <w:rFonts w:ascii="Bookman Old Style" w:hAnsi="Bookman Old Style" w:cs="Tahoma"/>
                <w:b/>
                <w:sz w:val="18"/>
                <w:szCs w:val="18"/>
                <w:lang w:val="en-US"/>
              </w:rPr>
              <w:t>iatan</w:t>
            </w:r>
          </w:p>
        </w:tc>
        <w:tc>
          <w:tcPr>
            <w:tcW w:w="2977" w:type="dxa"/>
            <w:shd w:val="clear" w:color="auto" w:fill="auto"/>
          </w:tcPr>
          <w:p w14:paraId="260015B4" w14:textId="77777777" w:rsidR="00976AD0" w:rsidRPr="0050651E" w:rsidRDefault="00976AD0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b/>
                <w:sz w:val="18"/>
                <w:szCs w:val="18"/>
              </w:rPr>
              <w:t>Jadwal</w:t>
            </w:r>
          </w:p>
        </w:tc>
      </w:tr>
      <w:tr w:rsidR="00976AD0" w:rsidRPr="0050651E" w14:paraId="1044D401" w14:textId="77777777" w:rsidTr="00134E2D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21D70DA" w14:textId="77777777" w:rsidR="00976AD0" w:rsidRPr="0050651E" w:rsidRDefault="00976AD0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1</w:t>
            </w:r>
          </w:p>
        </w:tc>
        <w:tc>
          <w:tcPr>
            <w:tcW w:w="3954" w:type="dxa"/>
            <w:shd w:val="clear" w:color="auto" w:fill="auto"/>
          </w:tcPr>
          <w:p w14:paraId="6E7F5F71" w14:textId="77777777" w:rsidR="00976AD0" w:rsidRPr="0050651E" w:rsidRDefault="00976AD0" w:rsidP="00134E2D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Perencanaan</w:t>
            </w:r>
          </w:p>
        </w:tc>
        <w:tc>
          <w:tcPr>
            <w:tcW w:w="2977" w:type="dxa"/>
            <w:shd w:val="clear" w:color="auto" w:fill="auto"/>
          </w:tcPr>
          <w:p w14:paraId="277D62D2" w14:textId="77777777" w:rsidR="00976AD0" w:rsidRPr="0018090F" w:rsidRDefault="00976AD0" w:rsidP="00134E2D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Januari</w:t>
            </w:r>
            <w:r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- </w:t>
            </w:r>
            <w:r w:rsidRPr="0050651E">
              <w:rPr>
                <w:rFonts w:ascii="Bookman Old Style" w:hAnsi="Bookman Old Style" w:cs="Tahoma"/>
                <w:sz w:val="18"/>
                <w:szCs w:val="18"/>
              </w:rPr>
              <w:t xml:space="preserve">Februari </w:t>
            </w:r>
            <w:r>
              <w:rPr>
                <w:rFonts w:ascii="Bookman Old Style" w:hAnsi="Bookman Old Style" w:cs="Tahoma"/>
                <w:sz w:val="18"/>
                <w:szCs w:val="18"/>
                <w:lang w:val="en-US"/>
              </w:rPr>
              <w:t>2024</w:t>
            </w:r>
          </w:p>
        </w:tc>
      </w:tr>
      <w:tr w:rsidR="00976AD0" w:rsidRPr="0050651E" w14:paraId="79EB77D2" w14:textId="77777777" w:rsidTr="00134E2D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B85E94E" w14:textId="77777777" w:rsidR="00976AD0" w:rsidRPr="0050651E" w:rsidRDefault="00976AD0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2</w:t>
            </w:r>
          </w:p>
        </w:tc>
        <w:tc>
          <w:tcPr>
            <w:tcW w:w="3954" w:type="dxa"/>
            <w:shd w:val="clear" w:color="auto" w:fill="auto"/>
          </w:tcPr>
          <w:p w14:paraId="1B541EFE" w14:textId="77777777" w:rsidR="00976AD0" w:rsidRPr="0050651E" w:rsidRDefault="00976AD0" w:rsidP="00134E2D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Sosialisasi dan Pelaksanaan</w:t>
            </w:r>
          </w:p>
        </w:tc>
        <w:tc>
          <w:tcPr>
            <w:tcW w:w="2977" w:type="dxa"/>
            <w:shd w:val="clear" w:color="auto" w:fill="auto"/>
          </w:tcPr>
          <w:p w14:paraId="0535BEF5" w14:textId="77777777" w:rsidR="00976AD0" w:rsidRPr="0018090F" w:rsidRDefault="00976AD0" w:rsidP="00134E2D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 xml:space="preserve">Juni </w:t>
            </w:r>
            <w:r>
              <w:rPr>
                <w:rFonts w:ascii="Bookman Old Style" w:hAnsi="Bookman Old Style" w:cs="Tahoma"/>
                <w:sz w:val="18"/>
                <w:szCs w:val="18"/>
                <w:lang w:val="en-US"/>
              </w:rPr>
              <w:t>-</w:t>
            </w:r>
            <w:r w:rsidRPr="0050651E">
              <w:rPr>
                <w:rFonts w:ascii="Bookman Old Style" w:hAnsi="Bookman Old Style" w:cs="Tahoma"/>
                <w:sz w:val="18"/>
                <w:szCs w:val="18"/>
              </w:rPr>
              <w:t xml:space="preserve"> Desember</w:t>
            </w:r>
            <w:r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2024</w:t>
            </w:r>
          </w:p>
        </w:tc>
      </w:tr>
      <w:tr w:rsidR="00976AD0" w:rsidRPr="0050651E" w14:paraId="423F126D" w14:textId="77777777" w:rsidTr="00134E2D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5960A3AE" w14:textId="77777777" w:rsidR="00976AD0" w:rsidRPr="0050651E" w:rsidRDefault="00976AD0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3</w:t>
            </w:r>
          </w:p>
        </w:tc>
        <w:tc>
          <w:tcPr>
            <w:tcW w:w="3954" w:type="dxa"/>
            <w:shd w:val="clear" w:color="auto" w:fill="auto"/>
          </w:tcPr>
          <w:p w14:paraId="6B7435BB" w14:textId="77777777" w:rsidR="00976AD0" w:rsidRPr="0050651E" w:rsidRDefault="00976AD0" w:rsidP="00134E2D">
            <w:pPr>
              <w:pStyle w:val="ListParagraph"/>
              <w:spacing w:after="0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50651E">
              <w:rPr>
                <w:rFonts w:ascii="Bookman Old Style" w:hAnsi="Bookman Old Style"/>
                <w:sz w:val="18"/>
                <w:szCs w:val="18"/>
              </w:rPr>
              <w:t>Mon</w:t>
            </w:r>
            <w:r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itoring, Evaluasi </w:t>
            </w:r>
            <w:r w:rsidRPr="0050651E">
              <w:rPr>
                <w:rFonts w:ascii="Bookman Old Style" w:hAnsi="Bookman Old Style"/>
                <w:sz w:val="18"/>
                <w:szCs w:val="18"/>
              </w:rPr>
              <w:t xml:space="preserve">dan </w:t>
            </w:r>
            <w:r>
              <w:rPr>
                <w:rFonts w:ascii="Bookman Old Style" w:hAnsi="Bookman Old Style"/>
                <w:sz w:val="18"/>
                <w:szCs w:val="18"/>
                <w:lang w:val="en-US"/>
              </w:rPr>
              <w:t>P</w:t>
            </w:r>
            <w:r w:rsidRPr="0050651E">
              <w:rPr>
                <w:rFonts w:ascii="Bookman Old Style" w:hAnsi="Bookman Old Style"/>
                <w:sz w:val="18"/>
                <w:szCs w:val="18"/>
              </w:rPr>
              <w:t>elaporan</w:t>
            </w:r>
          </w:p>
        </w:tc>
        <w:tc>
          <w:tcPr>
            <w:tcW w:w="2977" w:type="dxa"/>
            <w:shd w:val="clear" w:color="auto" w:fill="auto"/>
          </w:tcPr>
          <w:p w14:paraId="643E39DF" w14:textId="77777777" w:rsidR="00976AD0" w:rsidRPr="0018090F" w:rsidRDefault="00976AD0" w:rsidP="00134E2D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Desember</w:t>
            </w:r>
            <w:r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2024</w:t>
            </w:r>
          </w:p>
        </w:tc>
      </w:tr>
    </w:tbl>
    <w:p w14:paraId="08B2C774" w14:textId="77777777" w:rsidR="00976AD0" w:rsidRPr="0050651E" w:rsidRDefault="00976AD0" w:rsidP="00976AD0">
      <w:pPr>
        <w:pStyle w:val="ListParagraph"/>
        <w:rPr>
          <w:rFonts w:ascii="Bookman Old Style" w:hAnsi="Bookman Old Style" w:cs="Arial"/>
          <w:sz w:val="18"/>
          <w:szCs w:val="18"/>
        </w:rPr>
      </w:pPr>
    </w:p>
    <w:p w14:paraId="4D9A572D" w14:textId="77777777" w:rsidR="00976AD0" w:rsidRPr="0050651E" w:rsidRDefault="00976AD0" w:rsidP="00976AD0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>PIHAK</w:t>
      </w:r>
      <w:r w:rsidRPr="0050651E">
        <w:rPr>
          <w:rFonts w:ascii="Bookman Old Style" w:hAnsi="Bookman Old Style" w:cs="Arial"/>
          <w:sz w:val="18"/>
          <w:szCs w:val="18"/>
        </w:rPr>
        <w:t xml:space="preserve"> YANG TERLIBAT</w:t>
      </w:r>
    </w:p>
    <w:p w14:paraId="350F2F5E" w14:textId="77777777" w:rsidR="00976AD0" w:rsidRPr="0050651E" w:rsidRDefault="00976AD0" w:rsidP="00976AD0">
      <w:pPr>
        <w:pStyle w:val="ListParagrap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Pihak yang terlibat dalam kegiatan ini adalah :</w:t>
      </w:r>
    </w:p>
    <w:p w14:paraId="2298F0B5" w14:textId="77777777" w:rsidR="00976AD0" w:rsidRPr="0050651E" w:rsidRDefault="00976AD0" w:rsidP="00976AD0">
      <w:pPr>
        <w:pStyle w:val="ListParagraph"/>
        <w:numPr>
          <w:ilvl w:val="0"/>
          <w:numId w:val="2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PA selaku Penanggung jawab kegiatan</w:t>
      </w:r>
    </w:p>
    <w:p w14:paraId="60571523" w14:textId="77777777" w:rsidR="00976AD0" w:rsidRPr="0050651E" w:rsidRDefault="00976AD0" w:rsidP="00976AD0">
      <w:pPr>
        <w:pStyle w:val="ListParagraph"/>
        <w:numPr>
          <w:ilvl w:val="0"/>
          <w:numId w:val="2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PPK/PPTK</w:t>
      </w:r>
    </w:p>
    <w:p w14:paraId="07D2C133" w14:textId="77777777" w:rsidR="00976AD0" w:rsidRPr="0050651E" w:rsidRDefault="00976AD0" w:rsidP="00976AD0">
      <w:pPr>
        <w:pStyle w:val="ListParagraph"/>
        <w:numPr>
          <w:ilvl w:val="0"/>
          <w:numId w:val="2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Staf Administrasi</w:t>
      </w:r>
    </w:p>
    <w:p w14:paraId="3B4A8111" w14:textId="77777777" w:rsidR="00976AD0" w:rsidRPr="0050651E" w:rsidRDefault="00976AD0" w:rsidP="00976AD0">
      <w:pPr>
        <w:pStyle w:val="ListParagraph"/>
        <w:numPr>
          <w:ilvl w:val="0"/>
          <w:numId w:val="2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Kelompok Tani</w:t>
      </w:r>
    </w:p>
    <w:bookmarkEnd w:id="0"/>
    <w:p w14:paraId="34464437" w14:textId="77777777" w:rsidR="00976AD0" w:rsidRPr="0050651E" w:rsidRDefault="00976AD0" w:rsidP="00976AD0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06B3C00F" w14:textId="77777777" w:rsidR="00976AD0" w:rsidRPr="0050651E" w:rsidRDefault="00976AD0" w:rsidP="00976AD0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>RINCIAN</w:t>
      </w:r>
      <w:r w:rsidRPr="0050651E">
        <w:rPr>
          <w:rFonts w:ascii="Bookman Old Style" w:hAnsi="Bookman Old Style" w:cs="Arial"/>
          <w:sz w:val="18"/>
          <w:szCs w:val="18"/>
        </w:rPr>
        <w:t xml:space="preserve"> RENCANA PENGGUNAAN PAGU KEGIATAN</w:t>
      </w:r>
    </w:p>
    <w:p w14:paraId="38DBBD44" w14:textId="57D0E5F7" w:rsidR="00976AD0" w:rsidRPr="00851906" w:rsidRDefault="00976AD0" w:rsidP="00976AD0">
      <w:pPr>
        <w:tabs>
          <w:tab w:val="left" w:pos="1985"/>
          <w:tab w:val="left" w:pos="2977"/>
        </w:tabs>
        <w:spacing w:after="120"/>
        <w:ind w:left="709" w:firstLine="1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pacing w:val="2"/>
          <w:sz w:val="18"/>
          <w:szCs w:val="18"/>
        </w:rPr>
        <w:t>Anggaran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 xml:space="preserve"> Sub Kegiatan </w:t>
      </w:r>
      <w:r w:rsidRPr="00976AD0">
        <w:rPr>
          <w:rFonts w:ascii="Bookman Old Style" w:hAnsi="Bookman Old Style" w:cs="Arial"/>
          <w:sz w:val="18"/>
          <w:szCs w:val="18"/>
        </w:rPr>
        <w:t>3.27.03.2.02.02 Pembangunan, Rehabilitasi dan Pemeliharaan Embung Pertanian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Tahun 202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 xml:space="preserve"> berasal dari sumber dana 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DAK (Bidang Infrastruktur)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Kabupaten Te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m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anggung sebesar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Rp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>
        <w:rPr>
          <w:rFonts w:ascii="Bookman Old Style" w:hAnsi="Bookman Old Style" w:cs="Arial"/>
          <w:sz w:val="18"/>
          <w:szCs w:val="18"/>
          <w:lang w:val="en-US"/>
        </w:rPr>
        <w:t>480</w:t>
      </w:r>
      <w:r>
        <w:rPr>
          <w:rFonts w:ascii="Bookman Old Style" w:hAnsi="Bookman Old Style" w:cs="Arial"/>
          <w:sz w:val="18"/>
          <w:szCs w:val="18"/>
        </w:rPr>
        <w:t>.000.000 (</w:t>
      </w:r>
      <w:r>
        <w:rPr>
          <w:rFonts w:ascii="Bookman Old Style" w:hAnsi="Bookman Old Style" w:cs="Arial"/>
          <w:sz w:val="18"/>
          <w:szCs w:val="18"/>
          <w:lang w:val="en-US"/>
        </w:rPr>
        <w:t>Empat</w:t>
      </w:r>
      <w:r>
        <w:rPr>
          <w:rFonts w:ascii="Bookman Old Style" w:hAnsi="Bookman Old Style" w:cs="Arial"/>
          <w:sz w:val="18"/>
          <w:szCs w:val="18"/>
        </w:rPr>
        <w:t xml:space="preserve"> Ratus </w:t>
      </w:r>
      <w:r>
        <w:rPr>
          <w:rFonts w:ascii="Bookman Old Style" w:hAnsi="Bookman Old Style" w:cs="Arial"/>
          <w:sz w:val="18"/>
          <w:szCs w:val="18"/>
          <w:lang w:val="en-US"/>
        </w:rPr>
        <w:t xml:space="preserve">Delapan Puluh </w:t>
      </w:r>
      <w:r>
        <w:rPr>
          <w:rFonts w:ascii="Bookman Old Style" w:hAnsi="Bookman Old Style" w:cs="Arial"/>
          <w:sz w:val="18"/>
          <w:szCs w:val="18"/>
        </w:rPr>
        <w:t>Juta Rupiah)</w:t>
      </w:r>
      <w:r w:rsidRPr="00851906">
        <w:rPr>
          <w:rFonts w:ascii="Bookman Old Style" w:hAnsi="Bookman Old Style" w:cs="Arial"/>
          <w:sz w:val="18"/>
          <w:szCs w:val="18"/>
          <w:lang w:val="en-US"/>
        </w:rPr>
        <w:t xml:space="preserve"> digunakan untuk:</w:t>
      </w:r>
    </w:p>
    <w:p w14:paraId="00C95927" w14:textId="77777777" w:rsidR="007A5FE8" w:rsidRDefault="007A5FE8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tbl>
      <w:tblPr>
        <w:tblW w:w="8916" w:type="dxa"/>
        <w:jc w:val="right"/>
        <w:tblLook w:val="04A0" w:firstRow="1" w:lastRow="0" w:firstColumn="1" w:lastColumn="0" w:noHBand="0" w:noVBand="1"/>
      </w:tblPr>
      <w:tblGrid>
        <w:gridCol w:w="2009"/>
        <w:gridCol w:w="5499"/>
        <w:gridCol w:w="1408"/>
      </w:tblGrid>
      <w:tr w:rsidR="00EB125A" w:rsidRPr="00EB125A" w14:paraId="6EAEEB29" w14:textId="77777777" w:rsidTr="00EB125A">
        <w:trPr>
          <w:trHeight w:val="580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D2C0" w14:textId="77777777" w:rsidR="00EB125A" w:rsidRPr="00EB125A" w:rsidRDefault="00EB125A" w:rsidP="00EB125A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Kode Rekening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E5B2" w14:textId="40EE9AD1" w:rsidR="00EB125A" w:rsidRPr="00EB125A" w:rsidRDefault="00EB125A" w:rsidP="00EB125A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Uraian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C478" w14:textId="77777777" w:rsidR="00EB125A" w:rsidRPr="00EB125A" w:rsidRDefault="00EB125A" w:rsidP="00EB125A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Jumlah</w:t>
            </w:r>
          </w:p>
        </w:tc>
      </w:tr>
      <w:tr w:rsidR="00EB125A" w:rsidRPr="00EB125A" w14:paraId="5068C635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581A7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BDB7B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DAERAH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FC22C" w14:textId="192FE00C" w:rsidR="00EB125A" w:rsidRPr="00EB125A" w:rsidRDefault="003A381E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480</w:t>
            </w:r>
            <w:r w:rsidR="00EB125A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.000.000</w:t>
            </w:r>
          </w:p>
        </w:tc>
      </w:tr>
      <w:tr w:rsidR="00EB125A" w:rsidRPr="00EB125A" w14:paraId="295867BA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8D03F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A9D76E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OPERASI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A68EF" w14:textId="0F7A6FC2" w:rsidR="00EB125A" w:rsidRPr="00EB125A" w:rsidRDefault="003A381E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480</w:t>
            </w:r>
            <w:r w:rsidR="00EB125A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.000.000</w:t>
            </w:r>
          </w:p>
        </w:tc>
      </w:tr>
      <w:tr w:rsidR="00EB125A" w:rsidRPr="00EB125A" w14:paraId="4A317D9D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0850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B251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Barang dan Jasa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48B51" w14:textId="7BE92FF4" w:rsidR="00EB125A" w:rsidRPr="00EB125A" w:rsidRDefault="003A381E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480</w:t>
            </w:r>
            <w:r w:rsidR="00EB125A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.000.000</w:t>
            </w:r>
          </w:p>
        </w:tc>
      </w:tr>
      <w:tr w:rsidR="00EB125A" w:rsidRPr="00EB125A" w14:paraId="1D894302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CCC0C" w14:textId="12C3A214" w:rsidR="00EB125A" w:rsidRPr="003A381E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</w:t>
            </w:r>
            <w:r w:rsidR="003A381E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CC44B" w14:textId="5D643D27" w:rsidR="00EB125A" w:rsidRPr="003A381E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 xml:space="preserve">Belanja </w:t>
            </w:r>
            <w:r w:rsidR="003A381E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Uang dan/atau Jasa untuk Diberikan kepada Pihak Ketiga/Pihak Lain/Masyarakat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36C94" w14:textId="45156454" w:rsidR="00EB125A" w:rsidRPr="00EB125A" w:rsidRDefault="003A381E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480.000.0</w:t>
            </w:r>
            <w:r w:rsidR="00EB125A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EB125A" w:rsidRPr="00EB125A" w14:paraId="0B71224B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C6404" w14:textId="4C800691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</w:t>
            </w:r>
            <w:r w:rsidR="003A381E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5</w:t>
            </w: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.01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5C172" w14:textId="71A5A522" w:rsidR="00EB125A" w:rsidRPr="003A381E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 xml:space="preserve">Belanja </w:t>
            </w:r>
            <w:r w:rsidR="003A381E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Uang yang Diberikan kepada Pihak Ketiga/Pihak Lain/Masyarakat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B2402" w14:textId="33F2106E" w:rsidR="00EB125A" w:rsidRPr="00EB125A" w:rsidRDefault="003A381E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480</w:t>
            </w:r>
            <w:r w:rsidR="00EB125A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000</w:t>
            </w:r>
            <w:r w:rsidR="00EB125A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  <w:r w:rsidR="00EB125A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EB125A" w:rsidRPr="00EB125A" w14:paraId="5564E285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D4841" w14:textId="19636D13" w:rsidR="00EB125A" w:rsidRPr="003A381E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</w:t>
            </w:r>
            <w:r w:rsidR="003A381E"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5.01.0005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99125" w14:textId="7D89D5E7" w:rsidR="00EB125A" w:rsidRPr="003A381E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r w:rsidR="003A381E"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Transfer Keuangan Daerah dan Desa (TKDD)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226BC" w14:textId="5C47626D" w:rsidR="00EB125A" w:rsidRPr="003A381E" w:rsidRDefault="003A381E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480.000.000</w:t>
            </w:r>
          </w:p>
        </w:tc>
      </w:tr>
    </w:tbl>
    <w:p w14:paraId="62E06D66" w14:textId="77777777" w:rsidR="00EB125A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56D1CBED" w14:textId="77777777" w:rsidR="00EB125A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3F9A9020" w14:textId="77777777" w:rsidR="003A381E" w:rsidRDefault="003A381E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0C182340" w14:textId="77777777" w:rsidR="003A381E" w:rsidRDefault="003A381E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2FBA463A" w14:textId="77777777" w:rsidR="003A381E" w:rsidRDefault="003A381E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599100CE" w14:textId="77777777" w:rsidR="003A381E" w:rsidRDefault="003A381E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9893630" w14:textId="77777777" w:rsidR="00EB125A" w:rsidRPr="00B958F1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76DD7F4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4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HAL</w:t>
      </w:r>
      <w:r w:rsidRPr="00B958F1">
        <w:rPr>
          <w:rFonts w:ascii="Bookman Old Style" w:hAnsi="Bookman Old Style" w:cs="Arial"/>
          <w:spacing w:val="4"/>
          <w:sz w:val="18"/>
          <w:szCs w:val="18"/>
        </w:rPr>
        <w:t>-HAL LAIN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33"/>
      </w:tblGrid>
      <w:tr w:rsidR="007A5FE8" w:rsidRPr="00B958F1" w14:paraId="0C8C2352" w14:textId="77777777" w:rsidTr="00226E83">
        <w:tc>
          <w:tcPr>
            <w:tcW w:w="4927" w:type="dxa"/>
          </w:tcPr>
          <w:p w14:paraId="5C027A9D" w14:textId="77777777" w:rsidR="007A5FE8" w:rsidRPr="00B958F1" w:rsidRDefault="007A5FE8" w:rsidP="00226E83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Bookman Old Style" w:hAnsi="Bookman Old Style" w:cs="Arial"/>
                <w:spacing w:val="4"/>
                <w:sz w:val="18"/>
                <w:szCs w:val="18"/>
              </w:rPr>
            </w:pPr>
          </w:p>
        </w:tc>
        <w:tc>
          <w:tcPr>
            <w:tcW w:w="4928" w:type="dxa"/>
          </w:tcPr>
          <w:p w14:paraId="6626CF92" w14:textId="54CC60C4" w:rsidR="007A5FE8" w:rsidRPr="00B54572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spacing w:val="4"/>
                <w:sz w:val="20"/>
                <w:szCs w:val="20"/>
              </w:rPr>
              <w:t>Temanggung,</w:t>
            </w:r>
            <w:r>
              <w:rPr>
                <w:rFonts w:ascii="Bookman Old Style" w:hAnsi="Bookman Old Style" w:cs="Arial"/>
                <w:spacing w:val="4"/>
                <w:sz w:val="20"/>
                <w:szCs w:val="20"/>
              </w:rPr>
              <w:t xml:space="preserve"> </w:t>
            </w:r>
            <w:r w:rsidR="00C04769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14</w:t>
            </w:r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 Juni 2023</w:t>
            </w:r>
          </w:p>
          <w:p w14:paraId="79F5FB83" w14:textId="77777777" w:rsidR="007A5FE8" w:rsidRPr="00B958F1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18"/>
                <w:szCs w:val="18"/>
              </w:rPr>
            </w:pPr>
          </w:p>
          <w:p w14:paraId="4E86ADF9" w14:textId="701C3A57" w:rsidR="007A5FE8" w:rsidRDefault="007A5FE8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KEPALA </w:t>
            </w:r>
            <w:r w:rsidR="006B01E3" w:rsidRPr="006B01E3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DINAS KETAHANAN PANGAN, PERTANIAN DAN PERIKANAN</w:t>
            </w:r>
          </w:p>
          <w:p w14:paraId="05F6FC91" w14:textId="641EFE58" w:rsidR="006B01E3" w:rsidRPr="006B01E3" w:rsidRDefault="006B01E3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</w:rPr>
              <w:t>KABUPATEN TEMANGGUNG</w:t>
            </w:r>
          </w:p>
          <w:p w14:paraId="1FCD077F" w14:textId="77777777" w:rsidR="007A5FE8" w:rsidRPr="00925050" w:rsidRDefault="007A5FE8" w:rsidP="00226E83">
            <w:pPr>
              <w:spacing w:after="0"/>
              <w:ind w:right="144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17A5450B" w14:textId="77777777" w:rsidR="007A5FE8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3A56696C" w14:textId="77777777" w:rsidR="007A5FE8" w:rsidRPr="00925050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20173771" w14:textId="50EC68B5" w:rsidR="007A5FE8" w:rsidRPr="006B01E3" w:rsidRDefault="006B01E3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</w:rPr>
              <w:t>JOKO BUDI NURYANTO, SP,M.Si</w:t>
            </w:r>
          </w:p>
          <w:p w14:paraId="35B6B069" w14:textId="12245479" w:rsidR="007A5FE8" w:rsidRPr="006B01E3" w:rsidRDefault="006B01E3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Pembina Tingkat I </w:t>
            </w:r>
          </w:p>
          <w:p w14:paraId="3C9A7520" w14:textId="4FCBA4DE" w:rsidR="007A5FE8" w:rsidRPr="00B54572" w:rsidRDefault="007A5FE8" w:rsidP="006B01E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>NIP</w:t>
            </w:r>
            <w:r w:rsidR="006B01E3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. </w:t>
            </w:r>
            <w:r w:rsidR="00DD4C56">
              <w:rPr>
                <w:rFonts w:ascii="Bookman Old Style" w:hAnsi="Bookman Old Style" w:cs="Arial"/>
                <w:bCs/>
                <w:sz w:val="20"/>
                <w:szCs w:val="20"/>
              </w:rPr>
              <w:t>19710630 199803 1 005</w:t>
            </w:r>
          </w:p>
        </w:tc>
      </w:tr>
    </w:tbl>
    <w:p w14:paraId="244FAF2D" w14:textId="77777777" w:rsidR="00792465" w:rsidRDefault="00792465"/>
    <w:sectPr w:rsidR="007924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C38FA"/>
    <w:multiLevelType w:val="hybridMultilevel"/>
    <w:tmpl w:val="2CDECFDC"/>
    <w:lvl w:ilvl="0" w:tplc="F14A5B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3F4FB2"/>
    <w:multiLevelType w:val="hybridMultilevel"/>
    <w:tmpl w:val="A50641A4"/>
    <w:lvl w:ilvl="0" w:tplc="31BC87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2A4C35"/>
    <w:multiLevelType w:val="hybridMultilevel"/>
    <w:tmpl w:val="DC50AA98"/>
    <w:lvl w:ilvl="0" w:tplc="7F16F9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C241A44"/>
    <w:multiLevelType w:val="hybridMultilevel"/>
    <w:tmpl w:val="120CD63C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C68FD"/>
    <w:multiLevelType w:val="hybridMultilevel"/>
    <w:tmpl w:val="936AE4BC"/>
    <w:lvl w:ilvl="0" w:tplc="BB94A7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FE70F41"/>
    <w:multiLevelType w:val="hybridMultilevel"/>
    <w:tmpl w:val="B0D8F38A"/>
    <w:lvl w:ilvl="0" w:tplc="3809000F">
      <w:start w:val="1"/>
      <w:numFmt w:val="decimal"/>
      <w:lvlText w:val="%1."/>
      <w:lvlJc w:val="left"/>
      <w:pPr>
        <w:ind w:left="1713" w:hanging="360"/>
      </w:pPr>
    </w:lvl>
    <w:lvl w:ilvl="1" w:tplc="38090019" w:tentative="1">
      <w:start w:val="1"/>
      <w:numFmt w:val="lowerLetter"/>
      <w:lvlText w:val="%2."/>
      <w:lvlJc w:val="left"/>
      <w:pPr>
        <w:ind w:left="2433" w:hanging="360"/>
      </w:pPr>
    </w:lvl>
    <w:lvl w:ilvl="2" w:tplc="3809001B" w:tentative="1">
      <w:start w:val="1"/>
      <w:numFmt w:val="lowerRoman"/>
      <w:lvlText w:val="%3."/>
      <w:lvlJc w:val="right"/>
      <w:pPr>
        <w:ind w:left="3153" w:hanging="180"/>
      </w:pPr>
    </w:lvl>
    <w:lvl w:ilvl="3" w:tplc="3809000F" w:tentative="1">
      <w:start w:val="1"/>
      <w:numFmt w:val="decimal"/>
      <w:lvlText w:val="%4."/>
      <w:lvlJc w:val="left"/>
      <w:pPr>
        <w:ind w:left="3873" w:hanging="360"/>
      </w:pPr>
    </w:lvl>
    <w:lvl w:ilvl="4" w:tplc="38090019" w:tentative="1">
      <w:start w:val="1"/>
      <w:numFmt w:val="lowerLetter"/>
      <w:lvlText w:val="%5."/>
      <w:lvlJc w:val="left"/>
      <w:pPr>
        <w:ind w:left="4593" w:hanging="360"/>
      </w:pPr>
    </w:lvl>
    <w:lvl w:ilvl="5" w:tplc="3809001B" w:tentative="1">
      <w:start w:val="1"/>
      <w:numFmt w:val="lowerRoman"/>
      <w:lvlText w:val="%6."/>
      <w:lvlJc w:val="right"/>
      <w:pPr>
        <w:ind w:left="5313" w:hanging="180"/>
      </w:pPr>
    </w:lvl>
    <w:lvl w:ilvl="6" w:tplc="3809000F" w:tentative="1">
      <w:start w:val="1"/>
      <w:numFmt w:val="decimal"/>
      <w:lvlText w:val="%7."/>
      <w:lvlJc w:val="left"/>
      <w:pPr>
        <w:ind w:left="6033" w:hanging="360"/>
      </w:pPr>
    </w:lvl>
    <w:lvl w:ilvl="7" w:tplc="38090019" w:tentative="1">
      <w:start w:val="1"/>
      <w:numFmt w:val="lowerLetter"/>
      <w:lvlText w:val="%8."/>
      <w:lvlJc w:val="left"/>
      <w:pPr>
        <w:ind w:left="6753" w:hanging="360"/>
      </w:pPr>
    </w:lvl>
    <w:lvl w:ilvl="8" w:tplc="3809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676836600">
    <w:abstractNumId w:val="3"/>
  </w:num>
  <w:num w:numId="2" w16cid:durableId="1705790306">
    <w:abstractNumId w:val="1"/>
  </w:num>
  <w:num w:numId="3" w16cid:durableId="732118099">
    <w:abstractNumId w:val="5"/>
  </w:num>
  <w:num w:numId="4" w16cid:durableId="920796291">
    <w:abstractNumId w:val="2"/>
  </w:num>
  <w:num w:numId="5" w16cid:durableId="1436629664">
    <w:abstractNumId w:val="4"/>
  </w:num>
  <w:num w:numId="6" w16cid:durableId="1330716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FE8"/>
    <w:rsid w:val="00033FE1"/>
    <w:rsid w:val="000363BA"/>
    <w:rsid w:val="000C53B6"/>
    <w:rsid w:val="000E264E"/>
    <w:rsid w:val="0013349E"/>
    <w:rsid w:val="001D7E93"/>
    <w:rsid w:val="002071B2"/>
    <w:rsid w:val="00215AAC"/>
    <w:rsid w:val="002D40E8"/>
    <w:rsid w:val="00304C5E"/>
    <w:rsid w:val="003573F1"/>
    <w:rsid w:val="003920A9"/>
    <w:rsid w:val="003A381E"/>
    <w:rsid w:val="00495016"/>
    <w:rsid w:val="004D60DA"/>
    <w:rsid w:val="00512931"/>
    <w:rsid w:val="005D1F21"/>
    <w:rsid w:val="006373FD"/>
    <w:rsid w:val="00655CDF"/>
    <w:rsid w:val="006B01E3"/>
    <w:rsid w:val="006D2141"/>
    <w:rsid w:val="00716E4A"/>
    <w:rsid w:val="00736B50"/>
    <w:rsid w:val="00775453"/>
    <w:rsid w:val="00792465"/>
    <w:rsid w:val="007A5FE8"/>
    <w:rsid w:val="007F70CA"/>
    <w:rsid w:val="008572C7"/>
    <w:rsid w:val="00893785"/>
    <w:rsid w:val="00921D6B"/>
    <w:rsid w:val="00976AD0"/>
    <w:rsid w:val="009C7DD9"/>
    <w:rsid w:val="009E3E00"/>
    <w:rsid w:val="00A14AF6"/>
    <w:rsid w:val="00A8311D"/>
    <w:rsid w:val="00AD4D2F"/>
    <w:rsid w:val="00B34600"/>
    <w:rsid w:val="00B54572"/>
    <w:rsid w:val="00B9768A"/>
    <w:rsid w:val="00BF7626"/>
    <w:rsid w:val="00C04769"/>
    <w:rsid w:val="00C60186"/>
    <w:rsid w:val="00C87EAC"/>
    <w:rsid w:val="00CC6424"/>
    <w:rsid w:val="00D3778A"/>
    <w:rsid w:val="00DA32F3"/>
    <w:rsid w:val="00DD4C56"/>
    <w:rsid w:val="00DE57D5"/>
    <w:rsid w:val="00E049A4"/>
    <w:rsid w:val="00EB125A"/>
    <w:rsid w:val="00EB26E4"/>
    <w:rsid w:val="00ED13F2"/>
    <w:rsid w:val="00ED78C3"/>
    <w:rsid w:val="00FB1630"/>
    <w:rsid w:val="00FD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7AA0"/>
  <w15:chartTrackingRefBased/>
  <w15:docId w15:val="{84D22CB3-4E66-43B0-9E41-1F4E6A3E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B12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125A"/>
    <w:rPr>
      <w:color w:val="800080"/>
      <w:u w:val="single"/>
    </w:rPr>
  </w:style>
  <w:style w:type="paragraph" w:customStyle="1" w:styleId="xl71">
    <w:name w:val="xl7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2">
    <w:name w:val="xl7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3">
    <w:name w:val="xl7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4">
    <w:name w:val="xl7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75">
    <w:name w:val="xl75"/>
    <w:basedOn w:val="Normal"/>
    <w:rsid w:val="00EB1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7">
    <w:name w:val="xl7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78">
    <w:name w:val="xl7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9">
    <w:name w:val="xl79"/>
    <w:basedOn w:val="Normal"/>
    <w:rsid w:val="00EB125A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0">
    <w:name w:val="xl8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1">
    <w:name w:val="xl8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2">
    <w:name w:val="xl8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3">
    <w:name w:val="xl8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4">
    <w:name w:val="xl8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5">
    <w:name w:val="xl8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6">
    <w:name w:val="xl8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8">
    <w:name w:val="xl8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89">
    <w:name w:val="xl89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90">
    <w:name w:val="xl9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91">
    <w:name w:val="xl9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2">
    <w:name w:val="xl9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3">
    <w:name w:val="xl93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6">
    <w:name w:val="xl9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97">
    <w:name w:val="xl9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98">
    <w:name w:val="xl9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9">
    <w:name w:val="xl9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00">
    <w:name w:val="xl10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1">
    <w:name w:val="xl10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02">
    <w:name w:val="xl10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3">
    <w:name w:val="xl10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04">
    <w:name w:val="xl10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bottom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05">
    <w:name w:val="xl105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6">
    <w:name w:val="xl10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8">
    <w:name w:val="xl10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9">
    <w:name w:val="xl10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0">
    <w:name w:val="xl11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1">
    <w:name w:val="xl11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112">
    <w:name w:val="xl11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3">
    <w:name w:val="xl11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4">
    <w:name w:val="xl11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5">
    <w:name w:val="xl11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6">
    <w:name w:val="xl116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"/>
    <w:rsid w:val="00EB125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8">
    <w:name w:val="xl118"/>
    <w:basedOn w:val="Normal"/>
    <w:rsid w:val="00EB125A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9">
    <w:name w:val="xl119"/>
    <w:basedOn w:val="Normal"/>
    <w:rsid w:val="00EB125A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0">
    <w:name w:val="xl120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1">
    <w:name w:val="xl12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2">
    <w:name w:val="xl12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23">
    <w:name w:val="xl123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5">
    <w:name w:val="xl12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26">
    <w:name w:val="xl12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27">
    <w:name w:val="xl127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28">
    <w:name w:val="xl12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9">
    <w:name w:val="xl129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0">
    <w:name w:val="xl130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1">
    <w:name w:val="xl13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2">
    <w:name w:val="xl132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3">
    <w:name w:val="xl133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4">
    <w:name w:val="xl13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5">
    <w:name w:val="xl135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6">
    <w:name w:val="xl136"/>
    <w:basedOn w:val="Normal"/>
    <w:rsid w:val="00EB125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7">
    <w:name w:val="xl13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8">
    <w:name w:val="xl138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9">
    <w:name w:val="xl13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0">
    <w:name w:val="xl14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1">
    <w:name w:val="xl14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bottom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42">
    <w:name w:val="xl14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Normal"/>
    <w:rsid w:val="00EB125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4">
    <w:name w:val="xl144"/>
    <w:basedOn w:val="Normal"/>
    <w:rsid w:val="00EB125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5">
    <w:name w:val="xl145"/>
    <w:basedOn w:val="Normal"/>
    <w:rsid w:val="00EB125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6">
    <w:name w:val="xl14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styleId="NoSpacing">
    <w:name w:val="No Spacing"/>
    <w:uiPriority w:val="1"/>
    <w:qFormat/>
    <w:rsid w:val="00D3778A"/>
    <w:pPr>
      <w:spacing w:after="0" w:line="240" w:lineRule="auto"/>
    </w:pPr>
    <w:rPr>
      <w:kern w:val="0"/>
      <w:lang w:val="id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Ageng Raharjeng</cp:lastModifiedBy>
  <cp:revision>37</cp:revision>
  <dcterms:created xsi:type="dcterms:W3CDTF">2023-06-12T08:18:00Z</dcterms:created>
  <dcterms:modified xsi:type="dcterms:W3CDTF">2023-06-14T00:49:00Z</dcterms:modified>
</cp:coreProperties>
</file>